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2907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4A2078C" w14:textId="77777777" w:rsidR="004A18D0" w:rsidRDefault="004A18D0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70842DA" w14:textId="77777777" w:rsidR="004A18D0" w:rsidRDefault="004A18D0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2EB282" w14:textId="3982BED2" w:rsidR="006C1CAB" w:rsidRDefault="006C1CAB" w:rsidP="004A18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Seilingsbestemmelser</w:t>
      </w:r>
    </w:p>
    <w:p w14:paraId="22F9797E" w14:textId="77777777" w:rsidR="004A18D0" w:rsidRDefault="004A18D0" w:rsidP="006C1C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3882EB36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186431F" w14:textId="77777777" w:rsidR="006C1CAB" w:rsidRDefault="006C1CAB" w:rsidP="006C1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 xml:space="preserve">SWAI </w:t>
      </w:r>
      <w:r>
        <w:rPr>
          <w:rFonts w:ascii="Calibri" w:hAnsi="Calibri" w:cs="Calibri"/>
          <w:sz w:val="32"/>
          <w:szCs w:val="32"/>
        </w:rPr>
        <w:t>BODØ SINGELHANDET 2017</w:t>
      </w:r>
    </w:p>
    <w:p w14:paraId="66C9C132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5057932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DF4A90" w14:textId="77777777" w:rsidR="004A18D0" w:rsidRDefault="004A18D0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3C7311" w14:textId="77777777" w:rsidR="004A18D0" w:rsidRDefault="004A18D0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173D93" w14:textId="77777777" w:rsidR="004A18D0" w:rsidRDefault="004A18D0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0771CC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4B253803" wp14:editId="6DE29D49">
            <wp:extent cx="1308100" cy="698500"/>
            <wp:effectExtent l="0" t="0" r="12700" b="1270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> </w:t>
      </w:r>
    </w:p>
    <w:p w14:paraId="0362A5B2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7A7B4E24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6771A8EC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0E6A4AAB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29B8DD53" wp14:editId="340F90E5">
            <wp:extent cx="2895600" cy="13208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28F0" w14:textId="77777777" w:rsidR="006C1CAB" w:rsidRDefault="006C1CAB" w:rsidP="006C1C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692361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  </w:t>
      </w:r>
    </w:p>
    <w:p w14:paraId="5232AF7B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Arrangør: Bodø Seilforening (BSF).  </w:t>
      </w:r>
    </w:p>
    <w:p w14:paraId="7D82DD5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Organiserende myndighet: Bodø Seilforening.  </w:t>
      </w:r>
    </w:p>
    <w:p w14:paraId="7DDD75BB" w14:textId="799363D5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Hovedsponsor: Swai AS.         </w:t>
      </w:r>
    </w:p>
    <w:p w14:paraId="33FA7E38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C90AC7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AAF455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104EF28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5579A5E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lastRenderedPageBreak/>
        <w:t> </w:t>
      </w:r>
    </w:p>
    <w:p w14:paraId="3D6CEF10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 REGLER.  </w:t>
      </w:r>
    </w:p>
    <w:p w14:paraId="171C1A26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1.1 Regattaen vil være underlagt reglene slik de er definert i Kappseilingsreglene 2017–2020 </w:t>
      </w:r>
    </w:p>
    <w:p w14:paraId="2C23D569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1.2 Kappseilingsreglene vil bli endret som følger:  </w:t>
      </w:r>
    </w:p>
    <w:p w14:paraId="75BEDA0F" w14:textId="77777777" w:rsidR="006C1CAB" w:rsidRDefault="006C1CAB" w:rsidP="006C1C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Regel 32.1: Eventuell avkortning av løpet vil bli opplyst på VHF kanal 72. </w:t>
      </w:r>
    </w:p>
    <w:p w14:paraId="35C0652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1.3 Det seiles etter det til enhver tid gjeldende NOR Rating regelverk.  </w:t>
      </w:r>
    </w:p>
    <w:p w14:paraId="30F4DAF0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1.4 Regattaen er underlagt ISAF Offshore Special Regulations kategori 4  </w:t>
      </w:r>
    </w:p>
    <w:p w14:paraId="3C80004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1.5 Mannskapet skal bestå av 1 person.  </w:t>
      </w:r>
    </w:p>
    <w:p w14:paraId="15969A0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1.6 Alle værmeldinger som en deltager innhenter på forhånd og under regattaen skal være allment tilgjengelig gjennom radio, internett eller tilsvarende.  </w:t>
      </w:r>
    </w:p>
    <w:p w14:paraId="4D9ECA6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FC82B3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 BESKJEDER TIL DELTAGERE.  </w:t>
      </w:r>
    </w:p>
    <w:p w14:paraId="1D2F77C3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2.1 Regattakontoret er lokalisert i BSFs lokaler i Molostua, 3 etg.  </w:t>
      </w:r>
    </w:p>
    <w:p w14:paraId="41123AF2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2.2 Skippermøte avvikles lørdag 2 september  kl. 0900 </w:t>
      </w:r>
    </w:p>
    <w:p w14:paraId="736C3E36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2.3 Beskjeder til deltagere vil bli slått opp på den offisielle oppslagstavlen som er ved regattakontoret.  </w:t>
      </w:r>
    </w:p>
    <w:p w14:paraId="1A9B97D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2.4 Foreløpige og endelige resultater presenteres regattaens Sail Race-side på http://www.seilmagasinet.no  </w:t>
      </w:r>
    </w:p>
    <w:p w14:paraId="5E1C5D6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2.5 Eventuell avkortning av løpet vil bli opplyst på VHF kanal 72.  </w:t>
      </w:r>
    </w:p>
    <w:p w14:paraId="0137496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106BA5F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3 ENDRINGER I SEILINGSBESTEMMELSENE.  </w:t>
      </w:r>
    </w:p>
    <w:p w14:paraId="3A28A7D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3.1 Eventuelle endringer i seilingsbestemmelsene vil bli slått opp på den offisielle oppslagstavlen før kl. 09:00, lørdag 2 september.  </w:t>
      </w:r>
    </w:p>
    <w:p w14:paraId="44BB42B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EFC148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4 TIDSPROGRAM FOR SEILASEN.  </w:t>
      </w:r>
    </w:p>
    <w:p w14:paraId="07ABED37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 xml:space="preserve">4.1 Skippermøte avvikles Lørdag 10. september kl. 09:00 </w:t>
      </w:r>
      <w:r>
        <w:rPr>
          <w:rFonts w:ascii="Times New Roman" w:hAnsi="Times New Roman" w:cs="Times New Roman"/>
          <w:sz w:val="32"/>
          <w:szCs w:val="32"/>
        </w:rPr>
        <w:t>i BSFs lokaler i Molostua, 3 etg. </w:t>
      </w:r>
    </w:p>
    <w:p w14:paraId="69B8019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5322CB6F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5 KLASSER OG KLASSEFLAGG.  </w:t>
      </w:r>
    </w:p>
    <w:p w14:paraId="78E354A3" w14:textId="46C8D56E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5.1 Det seiles i 2 NOR rating-klasser. Klassene deles etter shorthand NOR rating-tall for bå</w:t>
      </w:r>
      <w:r w:rsidR="0028039D">
        <w:rPr>
          <w:rFonts w:ascii="Calibri" w:hAnsi="Calibri" w:cs="Calibri"/>
          <w:sz w:val="32"/>
          <w:szCs w:val="32"/>
        </w:rPr>
        <w:t>tene pr. 31. August kl. 16</w:t>
      </w:r>
      <w:r>
        <w:rPr>
          <w:rFonts w:ascii="Calibri" w:hAnsi="Calibri" w:cs="Calibri"/>
          <w:sz w:val="32"/>
          <w:szCs w:val="32"/>
        </w:rPr>
        <w:t>00 fra NOR lys-register på http://www.norlys.org  </w:t>
      </w:r>
    </w:p>
    <w:p w14:paraId="4432DFF5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5.2 Klasseflagg:  </w:t>
      </w:r>
    </w:p>
    <w:p w14:paraId="6EC6A5D3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Klasse NOR rating 1 (lavest rating): D – bred blå stripe på gul bakgrunn.  </w:t>
      </w:r>
    </w:p>
    <w:p w14:paraId="55D4781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Klasse NOR rating 2 (høyest rating): P – hvitt kvadrat i senter på blå bakgrunn.  </w:t>
      </w:r>
    </w:p>
    <w:p w14:paraId="53105F60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Endelig klasseinndeling vil bli gjort umiddelbart etter utvidet påmeldingsfrist 31 august kl. 16:00.  </w:t>
      </w:r>
    </w:p>
    <w:p w14:paraId="3045A662" w14:textId="2B5B880C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B0CCDE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6 BANEOMRÅDET.  </w:t>
      </w:r>
    </w:p>
    <w:p w14:paraId="2B58998F" w14:textId="31EED099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6.1 Banen dekkes av sjøkart nr.  65. Kart i papirformat som dekker banen, skal være ombord under seilasen. </w:t>
      </w:r>
    </w:p>
    <w:p w14:paraId="239A3AFB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ED583B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7 STARTEN.  </w:t>
      </w:r>
    </w:p>
    <w:p w14:paraId="102A718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7.1 Tidspunkt for start er kl 11:15 </w:t>
      </w:r>
    </w:p>
    <w:p w14:paraId="47526E9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7.2 Startlinjen etableres fra kai utenfor molo mellom hvit bøye og flagg . Startlinjen blir markert av  linje dannet av flagg på land.  </w:t>
      </w:r>
    </w:p>
    <w:p w14:paraId="439A915C" w14:textId="2E48D0CA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BC744A6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7.3 Startprosedyren er som følger:  </w:t>
      </w:r>
    </w:p>
    <w:p w14:paraId="46A1600F" w14:textId="77777777" w:rsidR="006C1CAB" w:rsidRDefault="006C1CAB" w:rsidP="006C1C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 minutter før startKlasseflagg D heisesskudd avfyres </w:t>
      </w:r>
    </w:p>
    <w:p w14:paraId="37EEEB6D" w14:textId="77777777" w:rsidR="006C1CAB" w:rsidRDefault="006C1CAB" w:rsidP="006C1C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 minutter før startFlagget P heisesskudd avfyres. </w:t>
      </w:r>
    </w:p>
    <w:p w14:paraId="63CA957A" w14:textId="77777777" w:rsidR="006C1CAB" w:rsidRDefault="006C1CAB" w:rsidP="006C1C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minutt før startFlagget P senkeslangt lyd-signal gis </w:t>
      </w:r>
    </w:p>
    <w:p w14:paraId="6DD56433" w14:textId="77777777" w:rsidR="006C1CAB" w:rsidRDefault="006C1CAB" w:rsidP="006C1C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StartKlasseflagg D senkesskudd avfyres </w:t>
      </w:r>
    </w:p>
    <w:p w14:paraId="2E71F489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4BEF6E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HUSK - flaggene er gjeldende signal. Skuddene er hjelpesignaler. Regattakomiteen vil i tillegg varsle over radio </w:t>
      </w:r>
    </w:p>
    <w:p w14:paraId="0D139CB2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A7EAB7A" w14:textId="77777777" w:rsidR="004A18D0" w:rsidRDefault="004A18D0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88535D9" w14:textId="77777777" w:rsidR="004A18D0" w:rsidRDefault="004A18D0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6F0DC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 TIDTAKING OG SKIPPERS RAPPORT.  </w:t>
      </w:r>
    </w:p>
    <w:p w14:paraId="7370CFE7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9E4C2B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8.1 Alle tider skal noteres i lokal tid, beregnet ut fra GPS tid, for synkronisering sin del.  </w:t>
      </w:r>
    </w:p>
    <w:p w14:paraId="680F7CD6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8.2 For begge klasser regnes seiltiden fra startsignalet går til båten skjærer mållinjen.  </w:t>
      </w:r>
    </w:p>
    <w:p w14:paraId="3535161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8.3 Deltagerne skal notere klokkeslett ved runding av merke og hvis mulig seilnummer på båt foran og bak. Dette noteres på skippers rapport samt sendes på SMS til regattakomiteen på telefon.  </w:t>
      </w:r>
    </w:p>
    <w:p w14:paraId="509CCC2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8.4 Deltagerne skal notere klokkeslett for målpassering.  </w:t>
      </w:r>
    </w:p>
    <w:p w14:paraId="2A514B5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8.5 Skippers rapport skal leveres regattakontoret snarest mulig og senest 1 time etter målpassering.  </w:t>
      </w:r>
    </w:p>
    <w:p w14:paraId="0BC4FC0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8.6 Deltagerne skal kontrollere sin noterte tid med resultatlistene så fort disse foreligger i foreløpig eller endelig form, for å avklare eventuelle feil før premieutdelingen.  </w:t>
      </w:r>
    </w:p>
    <w:p w14:paraId="1F05C987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C10F4DE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9 MÅL.  </w:t>
      </w:r>
    </w:p>
    <w:p w14:paraId="718EC4A8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9.1 Mållinjen er ved innseilingen til Bodø havn i moloåpningen. Den dannes av linje mellom lykt Nyholmen og lykt Bodø molohode.  </w:t>
      </w:r>
    </w:p>
    <w:p w14:paraId="6EBE88E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1E97A5CB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10 MAKSIMALTID.  </w:t>
      </w:r>
    </w:p>
    <w:p w14:paraId="3AC0317E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Mållinjen må krysses senest lørdag 2. september kl. 1800 for å bli regnet som fullførende båt.  </w:t>
      </w:r>
    </w:p>
    <w:p w14:paraId="7A3772F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3C420615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11 PROTESTER.  </w:t>
      </w:r>
    </w:p>
    <w:p w14:paraId="4BF02ED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11.1 Protester og/eller søknader om godtgjørelse skal leveres regattakontoret snarest mulig og senest 1 time etter målpassering.  </w:t>
      </w:r>
    </w:p>
    <w:p w14:paraId="5840E3F0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11.2 For at protest skal være gyldig må den fremsettes i h.h.t. kappseilingsreglene.  </w:t>
      </w:r>
    </w:p>
    <w:p w14:paraId="0DAFACE1" w14:textId="77777777" w:rsidR="008D62E0" w:rsidRDefault="008D62E0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801B210" w14:textId="77777777" w:rsidR="00DC593A" w:rsidRDefault="00DC593A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4233A8" w14:textId="3FD06623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11.3 Protester og/eller søknader om godtgjørelse skal leveres på eget s</w:t>
      </w:r>
      <w:r w:rsidR="00DC593A">
        <w:rPr>
          <w:rFonts w:ascii="Calibri" w:hAnsi="Calibri" w:cs="Calibri"/>
          <w:sz w:val="32"/>
          <w:szCs w:val="32"/>
        </w:rPr>
        <w:t>kjema</w:t>
      </w:r>
      <w:r>
        <w:rPr>
          <w:rFonts w:ascii="Calibri" w:hAnsi="Calibri" w:cs="Calibri"/>
          <w:sz w:val="32"/>
          <w:szCs w:val="32"/>
        </w:rPr>
        <w:t>. </w:t>
      </w:r>
    </w:p>
    <w:p w14:paraId="0DC47D2A" w14:textId="740F3A23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027286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12 POENGBEREGNING.  </w:t>
      </w:r>
    </w:p>
    <w:p w14:paraId="66F05658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12.1 Når maksimaltiden er passert vil resultatberegning bli foretatt på seiltid ved passering av mållinjen.  </w:t>
      </w:r>
    </w:p>
    <w:p w14:paraId="2D2D5BB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12.2 Ved avkortning av løpet vil resultatberegning bli foretatt på seiltid ved passering av det merke hvor minimum 40 % av de startende båtene i klassen har passert. Vedrørende passering av merke se punkt 8.  </w:t>
      </w:r>
    </w:p>
    <w:p w14:paraId="40253F78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12.3 Resultatene utregnes etter tid–på–tid metoden, korrigert etter shorthand NOR rating-tall,  </w:t>
      </w:r>
    </w:p>
    <w:p w14:paraId="7000C85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12.4 Det kan gis 1 % tillegg i seiltid for deltagere som ikke rapporterer passeringstider ved merker eller målgang.  </w:t>
      </w:r>
    </w:p>
    <w:p w14:paraId="6911B09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6AFFFFF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13 SIKKERHETSBESTEMMELSER.  </w:t>
      </w:r>
    </w:p>
    <w:p w14:paraId="08FCB880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13.1 Deltagende båter skal være bygd og utrustet etter krav i ISAF offshore race kategori 4 uten redningsflåte.  </w:t>
      </w:r>
    </w:p>
    <w:p w14:paraId="457E2A93" w14:textId="28713902" w:rsidR="004A18D0" w:rsidRDefault="006C1CAB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13.2 Det er tillatt å bruke selvstyring i form av autopilot, vindror eller tilsvarende.  </w:t>
      </w:r>
    </w:p>
    <w:p w14:paraId="14342844" w14:textId="77777777" w:rsidR="004A18D0" w:rsidRDefault="004A18D0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324057" w14:textId="47CD5965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 xml:space="preserve">13.3 Motor kan brukes for </w:t>
      </w:r>
      <w:r w:rsidR="004A18D0">
        <w:rPr>
          <w:rFonts w:ascii="Calibri" w:hAnsi="Calibri" w:cs="Calibri"/>
          <w:sz w:val="32"/>
          <w:szCs w:val="32"/>
        </w:rPr>
        <w:t>ladding</w:t>
      </w:r>
      <w:r>
        <w:rPr>
          <w:rFonts w:ascii="Calibri" w:hAnsi="Calibri" w:cs="Calibri"/>
          <w:sz w:val="32"/>
          <w:szCs w:val="32"/>
        </w:rPr>
        <w:t xml:space="preserve"> av batterier og/eller ved en nødsituasjon. Bruk av motor skal føres i skippers rapport med formål og tidsrom fra–til.  </w:t>
      </w:r>
    </w:p>
    <w:p w14:paraId="71DB0A9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B314905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14 UTSTYRS- OG MÅLEKONTROLLER.  </w:t>
      </w:r>
    </w:p>
    <w:p w14:paraId="2CCB37D5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14.1 Før seilasen kan det bli gjennomført stikkprøvekontroll av båtens sikkerhetsutstyr og utrustning.  </w:t>
      </w:r>
    </w:p>
    <w:p w14:paraId="24E7BCA6" w14:textId="77777777" w:rsidR="00A91E46" w:rsidRDefault="00A91E46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93CF37C" w14:textId="77777777" w:rsidR="00A91E46" w:rsidRDefault="00A91E46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29B95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14.2 Etter seilasen kan det bli gjennomført kontrollmåling av båtens seil og rigg. </w:t>
      </w:r>
    </w:p>
    <w:p w14:paraId="5AB781E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 </w:t>
      </w:r>
    </w:p>
    <w:p w14:paraId="4CFFC2E7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15 STEVNEREKLAME.  </w:t>
      </w:r>
    </w:p>
    <w:p w14:paraId="0AE4EA0B" w14:textId="1DD8D429" w:rsidR="006C1CAB" w:rsidRDefault="006B13C4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15</w:t>
      </w:r>
      <w:r w:rsidR="006C1CAB">
        <w:rPr>
          <w:rFonts w:ascii="Calibri" w:hAnsi="Calibri" w:cs="Calibri"/>
          <w:sz w:val="32"/>
          <w:szCs w:val="32"/>
        </w:rPr>
        <w:t>.1 Regattaens hovedsponsor er Swai  </w:t>
      </w:r>
    </w:p>
    <w:p w14:paraId="357BFD75" w14:textId="6CBA7AB3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0B73F80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 RADIOKOMMUNIKASJON.  </w:t>
      </w:r>
    </w:p>
    <w:p w14:paraId="410C1513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16.1 Alle deltagende båter skal ha VHF og må være utstyrt slik at meldinger alltid kan høres.  </w:t>
      </w:r>
    </w:p>
    <w:p w14:paraId="0791523F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16.2 Deltagende båter skal lytte på kanal 16 og regattaens kanal 72.  </w:t>
      </w:r>
    </w:p>
    <w:p w14:paraId="6D0CF448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16.3 Baneområdet dekkes av Bodø radios arbeidskanaler 66 for Bodø. </w:t>
      </w:r>
    </w:p>
    <w:p w14:paraId="25044D3E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16.4 Kommunikasjon mellom båtene skal skje på kanal 72. </w:t>
      </w:r>
    </w:p>
    <w:p w14:paraId="31140A55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16.5 Kommunikasjon med regattaledelsen skal skje på telefon. </w:t>
      </w:r>
    </w:p>
    <w:p w14:paraId="68DD2B4E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16.6 Unntatt i en nødsituasjon skal en båt hverken sende radiomeldinger mens den kappseiler eller motta radiomeldinger som ikke er tilgjengelige for alle båter. Denne restriksjonen gjelder også mobiltelefoner. </w:t>
      </w:r>
    </w:p>
    <w:p w14:paraId="07D333AB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C71E2EA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17 PREMIER.  </w:t>
      </w:r>
    </w:p>
    <w:p w14:paraId="288EFA36" w14:textId="0AEE1EAB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17.1 Premieutdeling skjer lørdag 2. september kl. 2000 på En Kopp.  </w:t>
      </w:r>
    </w:p>
    <w:p w14:paraId="10219FCB" w14:textId="6C1B38C5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FBEEBB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18 ANSVAR.  </w:t>
      </w:r>
    </w:p>
    <w:p w14:paraId="000280C9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18.1 Avgjørelse om å kappseile. Skipper er alene ansvarlig for å avgjøre om båt og mannskap er tilstrekkelig utrustet og trent for seilasen.  </w:t>
      </w:r>
    </w:p>
    <w:p w14:paraId="09DB2E49" w14:textId="49020EE7" w:rsidR="00A91E46" w:rsidRDefault="006C1CAB" w:rsidP="006C1C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18.2 Alle deltagere er bundet av kappseilingsreglene og bestemmelsene for seilasen.  </w:t>
      </w:r>
      <w:bookmarkStart w:id="0" w:name="_GoBack"/>
      <w:bookmarkEnd w:id="0"/>
    </w:p>
    <w:p w14:paraId="388B514E" w14:textId="77777777" w:rsidR="00A91E46" w:rsidRDefault="00A91E46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9B6073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18.3 Arrangøren har intet ansvar for tap, ødeleggelser eller skader av noen art som er tilført av båter, besetninger eller gjester som er til stede på grunn av disse seilaser.  </w:t>
      </w:r>
    </w:p>
    <w:p w14:paraId="76CFE4AE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Dette gjelder også ved bruk av brygger eller andre fasiliteter samt ved hjelp fra følgebåter eller andre i forbindelse med arrangementet.  </w:t>
      </w:r>
    </w:p>
    <w:p w14:paraId="2084DD4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18.4 Deltagere i regattaen deltar ene og alene på eget ansvar. Se 18.1 – Avgjørelse om å kappseile. Den organiserende myndighet vil ikke akseptere noe ansvar for skade på materiell eller person, eller dødsfall inntruffet i forbindelse med, før, under eller etter regattaen.  </w:t>
      </w:r>
    </w:p>
    <w:p w14:paraId="242A90A4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FFBA9DD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19 FORSIKRING.  </w:t>
      </w:r>
    </w:p>
    <w:p w14:paraId="44B0454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19.1 Båtene skal ha ansvarsforsikring som dekker skade på tredje part.  </w:t>
      </w:r>
    </w:p>
    <w:p w14:paraId="395F4F6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1FCAE7C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20 KONTAKT.  </w:t>
      </w:r>
    </w:p>
    <w:p w14:paraId="75BE8F6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>Spørsmål og henvendelser kan rettes til regattakomiteen ved:  </w:t>
      </w:r>
    </w:p>
    <w:p w14:paraId="2A8F6F41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 xml:space="preserve">Remi Rasmussen, mobil 926 60 277, e-post </w:t>
      </w:r>
      <w:hyperlink r:id="rId9" w:history="1">
        <w:r>
          <w:rPr>
            <w:rFonts w:ascii="Calibri" w:hAnsi="Calibri" w:cs="Calibri"/>
            <w:color w:val="0000FF"/>
            <w:sz w:val="32"/>
            <w:szCs w:val="32"/>
            <w:u w:val="single" w:color="0000FF"/>
          </w:rPr>
          <w:t>remirasmussen@me.com</w:t>
        </w:r>
      </w:hyperlink>
      <w:r>
        <w:rPr>
          <w:rFonts w:ascii="Calibri" w:hAnsi="Calibri" w:cs="Calibri"/>
          <w:sz w:val="32"/>
          <w:szCs w:val="32"/>
        </w:rPr>
        <w:t> </w:t>
      </w:r>
    </w:p>
    <w:p w14:paraId="5BABE38F" w14:textId="77777777" w:rsidR="006C1CAB" w:rsidRDefault="006C1CAB" w:rsidP="006C1C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Calibri"/>
          <w:sz w:val="32"/>
          <w:szCs w:val="32"/>
        </w:rPr>
        <w:t xml:space="preserve">Jim–Børre Andreassen, mobil 907 69 477, e-post </w:t>
      </w:r>
      <w:hyperlink r:id="rId10" w:history="1">
        <w:r>
          <w:rPr>
            <w:rFonts w:ascii="Calibri" w:hAnsi="Calibri" w:cs="Calibri"/>
            <w:color w:val="0000FF"/>
            <w:sz w:val="32"/>
            <w:szCs w:val="32"/>
            <w:u w:val="single" w:color="0000FF"/>
          </w:rPr>
          <w:t>jimandreassen@gmail.com</w:t>
        </w:r>
      </w:hyperlink>
      <w:r>
        <w:rPr>
          <w:rFonts w:ascii="Calibri" w:hAnsi="Calibri" w:cs="Calibri"/>
          <w:sz w:val="32"/>
          <w:szCs w:val="32"/>
        </w:rPr>
        <w:t> </w:t>
      </w:r>
    </w:p>
    <w:p w14:paraId="6C45C1B5" w14:textId="77777777" w:rsidR="006C1CAB" w:rsidRDefault="006C1CAB" w:rsidP="006C1CAB">
      <w:r>
        <w:rPr>
          <w:rFonts w:ascii="Calibri" w:hAnsi="Calibri" w:cs="Calibri"/>
          <w:sz w:val="32"/>
          <w:szCs w:val="32"/>
        </w:rPr>
        <w:t> </w:t>
      </w:r>
    </w:p>
    <w:sectPr w:rsidR="006C1CAB" w:rsidSect="00F179B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96A5" w14:textId="77777777" w:rsidR="00606933" w:rsidRDefault="00606933" w:rsidP="006C1CAB">
      <w:r>
        <w:separator/>
      </w:r>
    </w:p>
  </w:endnote>
  <w:endnote w:type="continuationSeparator" w:id="0">
    <w:p w14:paraId="3398ABBF" w14:textId="77777777" w:rsidR="00606933" w:rsidRDefault="00606933" w:rsidP="006C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B91A" w14:textId="77777777" w:rsidR="00606933" w:rsidRDefault="00606933" w:rsidP="006C1CAB">
      <w:r>
        <w:separator/>
      </w:r>
    </w:p>
  </w:footnote>
  <w:footnote w:type="continuationSeparator" w:id="0">
    <w:p w14:paraId="2AD11959" w14:textId="77777777" w:rsidR="00606933" w:rsidRDefault="00606933" w:rsidP="006C1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3FDA" w14:textId="77777777" w:rsidR="006C1CAB" w:rsidRDefault="006C1CAB">
    <w:pPr>
      <w:pStyle w:val="Topptekst"/>
    </w:pPr>
    <w:r>
      <w:rPr>
        <w:rFonts w:ascii="Arial" w:hAnsi="Arial" w:cs="Arial"/>
        <w:noProof/>
        <w:lang w:eastAsia="nb-NO"/>
      </w:rPr>
      <w:drawing>
        <wp:inline distT="0" distB="0" distL="0" distR="0" wp14:anchorId="5078303A" wp14:editId="2DDF07A6">
          <wp:extent cx="1308100" cy="698500"/>
          <wp:effectExtent l="0" t="0" r="12700" b="1270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lang w:eastAsia="nb-NO"/>
      </w:rPr>
      <w:drawing>
        <wp:inline distT="0" distB="0" distL="0" distR="0" wp14:anchorId="60353854" wp14:editId="74BEE43A">
          <wp:extent cx="2895600" cy="13208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AB"/>
    <w:rsid w:val="0028039D"/>
    <w:rsid w:val="004A18D0"/>
    <w:rsid w:val="00606933"/>
    <w:rsid w:val="006B13C4"/>
    <w:rsid w:val="006C1CAB"/>
    <w:rsid w:val="008D62E0"/>
    <w:rsid w:val="00A91E46"/>
    <w:rsid w:val="00DC593A"/>
    <w:rsid w:val="00F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1C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1CAB"/>
  </w:style>
  <w:style w:type="paragraph" w:styleId="Bunntekst">
    <w:name w:val="footer"/>
    <w:basedOn w:val="Normal"/>
    <w:link w:val="BunntekstTegn"/>
    <w:uiPriority w:val="99"/>
    <w:unhideWhenUsed/>
    <w:rsid w:val="006C1C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remirasmussen@me.com" TargetMode="External"/><Relationship Id="rId10" Type="http://schemas.openxmlformats.org/officeDocument/2006/relationships/hyperlink" Target="mailto:jimandreass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1145</Words>
  <Characters>6071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Rasmussen</dc:creator>
  <cp:keywords/>
  <dc:description/>
  <cp:lastModifiedBy>Remi Rasmussen</cp:lastModifiedBy>
  <cp:revision>2</cp:revision>
  <dcterms:created xsi:type="dcterms:W3CDTF">2017-08-25T15:08:00Z</dcterms:created>
  <dcterms:modified xsi:type="dcterms:W3CDTF">2017-08-25T16:21:00Z</dcterms:modified>
</cp:coreProperties>
</file>