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1B" w:rsidRDefault="007F671B" w:rsidP="007F671B">
      <w:pPr>
        <w:spacing w:line="360" w:lineRule="auto"/>
        <w:outlineLvl w:val="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Fra: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BJOeRN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-ERIK KNUDSEN &lt;</w:t>
      </w:r>
      <w:hyperlink r:id="rId4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91880318@online.no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Sendt: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fredag, april 5, 2019 1:23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Til: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5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sunnknu0@gmail.com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6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annemhjorth@gmail.com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7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katrin@hotmail.no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8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katrin@hotmail.no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9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einarnystad@me.com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10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ina.borresen@gmail.com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11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alijens@hotmail.com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12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kai@okv-gruppen.no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13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gjermund.boethun@gmail.com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14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jskovly@gmail.com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15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tord@hjellestad.no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16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pstromm@broadpark.no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17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pstromm@broadpark.no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18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erli-i@online.no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19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Anne.Hatteberg@odfjell.com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20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tale.berntsen@gmail.com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21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oyvindskoge@gmail.com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22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cecilie.leren.ellingsen@bkkfiber.no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23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erland.handegard@gmail.com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24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tuva.handegard@gmail.com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25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Elstadelle@gmail.com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26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neboonstra@gmail.com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27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Lrolla@online.no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28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ola.giak@gmail.com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Kopi: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Espen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BÃ¸rresen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</w:t>
      </w:r>
      <w:hyperlink r:id="rId29" w:history="1">
        <w:r>
          <w:rPr>
            <w:rStyle w:val="Hyperkobling"/>
            <w:rFonts w:ascii="Calibri" w:eastAsia="Times New Roman" w:hAnsi="Calibri" w:cs="Calibri"/>
            <w:sz w:val="22"/>
            <w:szCs w:val="22"/>
          </w:rPr>
          <w:t>bonne1@live.no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Emne: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Forsikring og lisens i forbindelse med søndagens seilas </w:t>
      </w:r>
    </w:p>
    <w:p w:rsidR="007F671B" w:rsidRDefault="007F671B" w:rsidP="007F671B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Hei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 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 xml:space="preserve">Vi ønsker dere </w:t>
      </w:r>
      <w:proofErr w:type="spellStart"/>
      <w:r>
        <w:rPr>
          <w:rFonts w:ascii="HelveticaNeue" w:hAnsi="HelveticaNeue"/>
          <w:color w:val="333333"/>
        </w:rPr>
        <w:t>hjertlig</w:t>
      </w:r>
      <w:proofErr w:type="spellEnd"/>
      <w:r>
        <w:rPr>
          <w:rFonts w:ascii="HelveticaNeue" w:hAnsi="HelveticaNeue"/>
          <w:color w:val="333333"/>
        </w:rPr>
        <w:t xml:space="preserve"> velkommen til årets første seilas i </w:t>
      </w:r>
      <w:proofErr w:type="spellStart"/>
      <w:r>
        <w:rPr>
          <w:rFonts w:ascii="HelveticaNeue" w:hAnsi="HelveticaNeue"/>
          <w:color w:val="333333"/>
        </w:rPr>
        <w:t>HordaCup</w:t>
      </w:r>
      <w:proofErr w:type="spellEnd"/>
      <w:r>
        <w:rPr>
          <w:rFonts w:ascii="HelveticaNeue" w:hAnsi="HelveticaNeue"/>
          <w:color w:val="333333"/>
        </w:rPr>
        <w:t xml:space="preserve"> 2019 for joller og brett.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 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Seilingsbestemmelsene ble lagt ut i går på regattaens hjemmeside: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Optimist A/B og Laser:  </w:t>
      </w:r>
      <w:hyperlink r:id="rId30" w:history="1">
        <w:r>
          <w:rPr>
            <w:rStyle w:val="Hyperkobling"/>
            <w:rFonts w:ascii="HelveticaNeue" w:hAnsi="HelveticaNeue"/>
          </w:rPr>
          <w:t>https://www.sailracesystem.no/regattasystem/regatta/meny/6947/Seilingsbestemmelser_HC1_2019.pdf</w:t>
        </w:r>
      </w:hyperlink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 xml:space="preserve">Optimist C: </w:t>
      </w:r>
      <w:hyperlink r:id="rId31" w:history="1">
        <w:r>
          <w:rPr>
            <w:rStyle w:val="Hyperkobling"/>
            <w:rFonts w:ascii="HelveticaNeue" w:hAnsi="HelveticaNeue"/>
          </w:rPr>
          <w:t>https://www.sailracesystem.no/regattasystem/regatta/meny/6948/Seilingsbestemmelser_OptimistC_BrettRekrutt_2019.pdf</w:t>
        </w:r>
      </w:hyperlink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 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 xml:space="preserve">I </w:t>
      </w:r>
      <w:proofErr w:type="spellStart"/>
      <w:r>
        <w:rPr>
          <w:rFonts w:ascii="HelveticaNeue" w:hAnsi="HelveticaNeue"/>
          <w:color w:val="333333"/>
        </w:rPr>
        <w:t>pkt</w:t>
      </w:r>
      <w:proofErr w:type="spellEnd"/>
      <w:r>
        <w:rPr>
          <w:rFonts w:ascii="HelveticaNeue" w:hAnsi="HelveticaNeue"/>
          <w:color w:val="333333"/>
        </w:rPr>
        <w:t xml:space="preserve"> 24 i Seilingsbestemmelsene for Optimist A/B og Laser skriver vi noe om Forsikring: "</w:t>
      </w:r>
      <w:r>
        <w:rPr>
          <w:rStyle w:val="Utheving"/>
          <w:rFonts w:ascii="HelveticaNeue" w:hAnsi="HelveticaNeue"/>
          <w:color w:val="333333"/>
        </w:rPr>
        <w:t>Hver deltakende båt skal være forsikret med gyldig ansvarsforsikring. Lisens</w:t>
      </w:r>
      <w:r>
        <w:rPr>
          <w:rFonts w:ascii="HelveticaNeue" w:hAnsi="HelveticaNeue"/>
          <w:color w:val="333333"/>
        </w:rPr>
        <w:br/>
      </w:r>
      <w:r>
        <w:rPr>
          <w:rStyle w:val="Utheving"/>
          <w:rFonts w:ascii="HelveticaNeue" w:hAnsi="HelveticaNeue"/>
          <w:color w:val="333333"/>
        </w:rPr>
        <w:t xml:space="preserve">inneholder gyldig forsikring." </w:t>
      </w:r>
      <w:r>
        <w:rPr>
          <w:rFonts w:ascii="HelveticaNeue" w:hAnsi="HelveticaNeue"/>
          <w:color w:val="333333"/>
        </w:rPr>
        <w:t xml:space="preserve">Dette er et krav i </w:t>
      </w:r>
      <w:proofErr w:type="spellStart"/>
      <w:r>
        <w:rPr>
          <w:rFonts w:ascii="HelveticaNeue" w:hAnsi="HelveticaNeue"/>
          <w:color w:val="333333"/>
        </w:rPr>
        <w:t>Hordacup</w:t>
      </w:r>
      <w:proofErr w:type="spellEnd"/>
      <w:r>
        <w:rPr>
          <w:rFonts w:ascii="HelveticaNeue" w:hAnsi="HelveticaNeue"/>
          <w:color w:val="333333"/>
        </w:rPr>
        <w:t>-reglene (</w:t>
      </w:r>
      <w:hyperlink r:id="rId32" w:history="1">
        <w:r>
          <w:rPr>
            <w:rStyle w:val="Hyperkobling"/>
            <w:rFonts w:ascii="HelveticaNeue" w:hAnsi="HelveticaNeue"/>
          </w:rPr>
          <w:t>http://www.hordaland-seilkrets.no/dokmntr/Jolle/2016/Hordacupregler%20Joller-Brett.pdf</w:t>
        </w:r>
      </w:hyperlink>
      <w:r>
        <w:rPr>
          <w:rFonts w:ascii="HelveticaNeue" w:hAnsi="HelveticaNeue"/>
          <w:color w:val="333333"/>
        </w:rPr>
        <w:t>) og gjelder alle seiler mellom 13 og 69 år. Barn under 13 år er dekket av Barneidrettsforsikringen til Norges Idrettsforbund (</w:t>
      </w:r>
      <w:hyperlink r:id="rId33" w:history="1">
        <w:r>
          <w:rPr>
            <w:rStyle w:val="Hyperkobling"/>
            <w:rFonts w:ascii="HelveticaNeue" w:hAnsi="HelveticaNeue"/>
          </w:rPr>
          <w:t>https://www.idrettsforbundet.no/klubbguiden/forsikring/</w:t>
        </w:r>
      </w:hyperlink>
      <w:r>
        <w:rPr>
          <w:rFonts w:ascii="HelveticaNeue" w:hAnsi="HelveticaNeue"/>
          <w:color w:val="333333"/>
        </w:rPr>
        <w:t>)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 xml:space="preserve">Seilere mellom 13 og 69 år må altså tegne Seilerlisens i Norges Seilforbund eller ha egen ansvarsforsikring. De seilerne som seinere i år skal delta i Norges Cup, Norgesmesterskap </w:t>
      </w:r>
      <w:proofErr w:type="spellStart"/>
      <w:r>
        <w:rPr>
          <w:rFonts w:ascii="HelveticaNeue" w:hAnsi="HelveticaNeue"/>
          <w:color w:val="333333"/>
        </w:rPr>
        <w:t>osv</w:t>
      </w:r>
      <w:proofErr w:type="spellEnd"/>
      <w:r>
        <w:rPr>
          <w:rFonts w:ascii="HelveticaNeue" w:hAnsi="HelveticaNeue"/>
          <w:color w:val="333333"/>
        </w:rPr>
        <w:t xml:space="preserve"> må ha gyldig seilerlisens. Vi har lagt ut en link på regattaens hjemmeside som forteller litt om hva som er inkludert her </w:t>
      </w:r>
      <w:r>
        <w:rPr>
          <w:rFonts w:ascii="HelveticaNeue" w:hAnsi="HelveticaNeue"/>
          <w:color w:val="333333"/>
        </w:rPr>
        <w:lastRenderedPageBreak/>
        <w:t>(</w:t>
      </w:r>
      <w:hyperlink r:id="rId34" w:history="1">
        <w:r>
          <w:rPr>
            <w:rStyle w:val="Hyperkobling"/>
            <w:rFonts w:ascii="HelveticaNeue" w:hAnsi="HelveticaNeue"/>
          </w:rPr>
          <w:t>https://norgesseilforbund.klubb.nif.no/Sider/Lisensbestemmelser.aspx</w:t>
        </w:r>
      </w:hyperlink>
      <w:r>
        <w:rPr>
          <w:rFonts w:ascii="HelveticaNeue" w:hAnsi="HelveticaNeue"/>
          <w:color w:val="333333"/>
        </w:rPr>
        <w:t>) og hvordan du kjøper den.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 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 xml:space="preserve">Alle seilerne må signere en egenerklæring ved registrering på søndag. Denne er vedlagt sånn at du kan du fylle den ut på forhånd eller du kan få en på </w:t>
      </w:r>
      <w:proofErr w:type="spellStart"/>
      <w:r>
        <w:rPr>
          <w:rFonts w:ascii="HelveticaNeue" w:hAnsi="HelveticaNeue"/>
          <w:color w:val="333333"/>
        </w:rPr>
        <w:t>reggattakontoret</w:t>
      </w:r>
      <w:proofErr w:type="spellEnd"/>
      <w:r>
        <w:rPr>
          <w:rFonts w:ascii="HelveticaNeue" w:hAnsi="HelveticaNeue"/>
          <w:color w:val="333333"/>
        </w:rPr>
        <w:t xml:space="preserve"> og fylle den ut på søndag.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 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Ta kontakt dersom noe er uklart.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 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Ønsker alle en god og trygg seilas!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 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proofErr w:type="spellStart"/>
      <w:r>
        <w:rPr>
          <w:rFonts w:ascii="HelveticaNeue" w:hAnsi="HelveticaNeue"/>
          <w:color w:val="333333"/>
        </w:rPr>
        <w:t>mvh</w:t>
      </w:r>
      <w:proofErr w:type="spellEnd"/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 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RAN Seilforening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 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v/Bjørn-Erik Knudsen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Regattasjef</w:t>
      </w:r>
    </w:p>
    <w:p w:rsidR="007F671B" w:rsidRDefault="007F671B" w:rsidP="007F671B">
      <w:pPr>
        <w:pStyle w:val="NormalWeb"/>
        <w:spacing w:before="0" w:beforeAutospacing="0" w:after="0" w:afterAutospacing="0" w:line="360" w:lineRule="auto"/>
        <w:rPr>
          <w:rFonts w:ascii="HelveticaNeue" w:hAnsi="HelveticaNeue"/>
          <w:color w:val="333333"/>
        </w:rPr>
      </w:pPr>
      <w:proofErr w:type="spellStart"/>
      <w:r>
        <w:rPr>
          <w:rFonts w:ascii="HelveticaNeue" w:hAnsi="HelveticaNeue"/>
          <w:color w:val="333333"/>
        </w:rPr>
        <w:t>Tlf</w:t>
      </w:r>
      <w:proofErr w:type="spellEnd"/>
      <w:r>
        <w:rPr>
          <w:rFonts w:ascii="HelveticaNeue" w:hAnsi="HelveticaNeue"/>
          <w:color w:val="333333"/>
        </w:rPr>
        <w:t xml:space="preserve"> 91880318</w:t>
      </w:r>
    </w:p>
    <w:p w:rsidR="00A3798F" w:rsidRDefault="007F671B">
      <w:bookmarkStart w:id="0" w:name="_GoBack"/>
      <w:bookmarkEnd w:id="0"/>
    </w:p>
    <w:sectPr w:rsidR="00A3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1B"/>
    <w:rsid w:val="00015A3E"/>
    <w:rsid w:val="005C657F"/>
    <w:rsid w:val="006F2BD4"/>
    <w:rsid w:val="007F671B"/>
    <w:rsid w:val="00C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97FC-DC8C-411A-BF0B-9900EF9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1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F67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71B"/>
    <w:pPr>
      <w:spacing w:before="100" w:beforeAutospacing="1" w:after="100" w:afterAutospacing="1"/>
    </w:pPr>
  </w:style>
  <w:style w:type="character" w:styleId="Utheving">
    <w:name w:val="Emphasis"/>
    <w:basedOn w:val="Standardskriftforavsnitt"/>
    <w:uiPriority w:val="20"/>
    <w:qFormat/>
    <w:rsid w:val="007F6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@hotmail.no" TargetMode="External"/><Relationship Id="rId13" Type="http://schemas.openxmlformats.org/officeDocument/2006/relationships/hyperlink" Target="mailto:gjermund.boethun@gmail.com" TargetMode="External"/><Relationship Id="rId18" Type="http://schemas.openxmlformats.org/officeDocument/2006/relationships/hyperlink" Target="mailto:erli-i@online.no" TargetMode="External"/><Relationship Id="rId26" Type="http://schemas.openxmlformats.org/officeDocument/2006/relationships/hyperlink" Target="mailto:neboonstr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yvindskoge@gmail.com" TargetMode="External"/><Relationship Id="rId34" Type="http://schemas.openxmlformats.org/officeDocument/2006/relationships/hyperlink" Target="https://norgesseilforbund.klubb.nif.no/Sider/Lisensbestemmelser.aspx" TargetMode="External"/><Relationship Id="rId7" Type="http://schemas.openxmlformats.org/officeDocument/2006/relationships/hyperlink" Target="mailto:katrin@hotmail.no" TargetMode="External"/><Relationship Id="rId12" Type="http://schemas.openxmlformats.org/officeDocument/2006/relationships/hyperlink" Target="mailto:kai@okv-gruppen.no" TargetMode="External"/><Relationship Id="rId17" Type="http://schemas.openxmlformats.org/officeDocument/2006/relationships/hyperlink" Target="mailto:pstromm@broadpark.no" TargetMode="External"/><Relationship Id="rId25" Type="http://schemas.openxmlformats.org/officeDocument/2006/relationships/hyperlink" Target="mailto:Elstadelle@gmail.com" TargetMode="External"/><Relationship Id="rId33" Type="http://schemas.openxmlformats.org/officeDocument/2006/relationships/hyperlink" Target="https://www.idrettsforbundet.no/klubbguiden/forsikrin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stromm@broadpark.no" TargetMode="External"/><Relationship Id="rId20" Type="http://schemas.openxmlformats.org/officeDocument/2006/relationships/hyperlink" Target="mailto:tale.berntsen@gmail.com" TargetMode="External"/><Relationship Id="rId29" Type="http://schemas.openxmlformats.org/officeDocument/2006/relationships/hyperlink" Target="mailto:bonne1@live.no" TargetMode="External"/><Relationship Id="rId1" Type="http://schemas.openxmlformats.org/officeDocument/2006/relationships/styles" Target="styles.xml"/><Relationship Id="rId6" Type="http://schemas.openxmlformats.org/officeDocument/2006/relationships/hyperlink" Target="mailto:annemhjorth@gmail.com" TargetMode="External"/><Relationship Id="rId11" Type="http://schemas.openxmlformats.org/officeDocument/2006/relationships/hyperlink" Target="mailto:alijens@hotmail.com" TargetMode="External"/><Relationship Id="rId24" Type="http://schemas.openxmlformats.org/officeDocument/2006/relationships/hyperlink" Target="mailto:tuva.handegard@gmail.com" TargetMode="External"/><Relationship Id="rId32" Type="http://schemas.openxmlformats.org/officeDocument/2006/relationships/hyperlink" Target="http://www.hordaland-seilkrets.no/dokmntr/Jolle/2016/Hordacupregler%20Joller-Brett.pdf" TargetMode="External"/><Relationship Id="rId5" Type="http://schemas.openxmlformats.org/officeDocument/2006/relationships/hyperlink" Target="mailto:sunnknu0@gmail.com" TargetMode="External"/><Relationship Id="rId15" Type="http://schemas.openxmlformats.org/officeDocument/2006/relationships/hyperlink" Target="mailto:tord@hjellestad.no" TargetMode="External"/><Relationship Id="rId23" Type="http://schemas.openxmlformats.org/officeDocument/2006/relationships/hyperlink" Target="mailto:erland.handegard@gmail.com" TargetMode="External"/><Relationship Id="rId28" Type="http://schemas.openxmlformats.org/officeDocument/2006/relationships/hyperlink" Target="mailto:ola.giak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a.borresen@gmail.com" TargetMode="External"/><Relationship Id="rId19" Type="http://schemas.openxmlformats.org/officeDocument/2006/relationships/hyperlink" Target="mailto:Anne.Hatteberg@odfjell.com" TargetMode="External"/><Relationship Id="rId31" Type="http://schemas.openxmlformats.org/officeDocument/2006/relationships/hyperlink" Target="https://www.sailracesystem.no/regattasystem/regatta/meny/6948/Seilingsbestemmelser_OptimistC_BrettRekrutt_2019.pdf" TargetMode="External"/><Relationship Id="rId4" Type="http://schemas.openxmlformats.org/officeDocument/2006/relationships/hyperlink" Target="mailto:91880318@online.no" TargetMode="External"/><Relationship Id="rId9" Type="http://schemas.openxmlformats.org/officeDocument/2006/relationships/hyperlink" Target="mailto:einarnystad@me.com" TargetMode="External"/><Relationship Id="rId14" Type="http://schemas.openxmlformats.org/officeDocument/2006/relationships/hyperlink" Target="mailto:jskovly@gmail.com" TargetMode="External"/><Relationship Id="rId22" Type="http://schemas.openxmlformats.org/officeDocument/2006/relationships/hyperlink" Target="mailto:cecilie.leren.ellingsen@bkkfiber.no" TargetMode="External"/><Relationship Id="rId27" Type="http://schemas.openxmlformats.org/officeDocument/2006/relationships/hyperlink" Target="mailto:Lrolla@online.no" TargetMode="External"/><Relationship Id="rId30" Type="http://schemas.openxmlformats.org/officeDocument/2006/relationships/hyperlink" Target="https://www.sailracesystem.no/regattasystem/regatta/meny/6947/Seilingsbestemmelser_HC1_2019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3415</Characters>
  <Application>Microsoft Office Word</Application>
  <DocSecurity>0</DocSecurity>
  <Lines>28</Lines>
  <Paragraphs>8</Paragraphs>
  <ScaleCrop>false</ScaleCrop>
  <Company>Helse Vest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Knudsen, Bjørn-Erik</dc:creator>
  <cp:keywords/>
  <dc:description/>
  <cp:lastModifiedBy>Knudsen, Bjørn-Erik</cp:lastModifiedBy>
  <cp:revision>1</cp:revision>
  <dcterms:created xsi:type="dcterms:W3CDTF">2019-04-05T11:24:00Z</dcterms:created>
  <dcterms:modified xsi:type="dcterms:W3CDTF">2019-04-05T11:25:00Z</dcterms:modified>
</cp:coreProperties>
</file>